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Dear Families,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Thank you for making our school’s Scholastic Book Fair the Best. Fair. Ever!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As a result of your tireless efforts and enthusiasm, we sold [NUMBER OF BOOKS] books at our school’s Fair. We raised over [DOLLAR AMOUNT or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SCHOLASTIC DOLLARS AMOUNT]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for our school, which we’ll use to [GOALS FOR FAIR SALES].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I’m always so excited to see your kids discover new books. All that Bookjoy wouldn’t be possible without volunteers from our school community—you deserve my deepest gratitude.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 hope to see you and your child at our next Fair. Until then, happy reading!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Gratefully,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Book Fair host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line="276" w:lineRule="auto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Permission to reproduce this item is granted by Scholastic Book Fairs. </w:t>
      <w:tab/>
      <w:tab/>
      <w:t xml:space="preserve">                  </w:t>
    </w:r>
  </w:p>
  <w:p w:rsidR="00000000" w:rsidDel="00000000" w:rsidP="00000000" w:rsidRDefault="00000000" w:rsidRPr="00000000" w14:paraId="0000001B">
    <w:pPr>
      <w:spacing w:line="276" w:lineRule="auto"/>
      <w:rPr/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©2023 Scholastic Inc. All rights reserved.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-904680</wp:posOffset>
          </wp:positionH>
          <wp:positionV relativeFrom="paragraph">
            <wp:posOffset>-457199</wp:posOffset>
          </wp:positionV>
          <wp:extent cx="7753350" cy="2454275"/>
          <wp:effectExtent b="0" l="0" r="0" t="0"/>
          <wp:wrapSquare wrapText="bothSides" distB="0" distT="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3350" cy="24542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-913569</wp:posOffset>
          </wp:positionH>
          <wp:positionV relativeFrom="paragraph">
            <wp:posOffset>-454024</wp:posOffset>
          </wp:positionV>
          <wp:extent cx="7771056" cy="2203704"/>
          <wp:effectExtent b="0" l="0" r="0" t="0"/>
          <wp:wrapSquare wrapText="bothSides" distB="0" distT="0" distL="114300" distR="114300"/>
          <wp:docPr descr="A red and white logo&#10;&#10;Description automatically generated with low confidence" id="2" name="image1.jpg"/>
          <a:graphic>
            <a:graphicData uri="http://schemas.openxmlformats.org/drawingml/2006/picture">
              <pic:pic>
                <pic:nvPicPr>
                  <pic:cNvPr descr="A red and white logo&#10;&#10;Description automatically generated with low confidenc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1056" cy="220370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OXRngv0fV9aKpsINbvyKvUmnEA==">CgMxLjA4AHIhMUkyWTBuUFhnZE50SFhqekhqNkY1cFdLX3NzNHV0b2Zw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